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93B" w:rsidRPr="00AD158D" w:rsidRDefault="00C82EE5">
      <w:pPr>
        <w:rPr>
          <w:b/>
          <w:sz w:val="32"/>
          <w:szCs w:val="32"/>
        </w:rPr>
      </w:pPr>
      <w:r w:rsidRPr="00AD158D">
        <w:rPr>
          <w:b/>
          <w:sz w:val="32"/>
          <w:szCs w:val="32"/>
        </w:rPr>
        <w:t>Instrukcja wysyłania prac zadanych przez nauczyciela</w:t>
      </w:r>
    </w:p>
    <w:p w:rsidR="00C82EE5" w:rsidRDefault="00C82EE5" w:rsidP="00C82EE5">
      <w:pPr>
        <w:pStyle w:val="Akapitzlist"/>
        <w:numPr>
          <w:ilvl w:val="0"/>
          <w:numId w:val="1"/>
        </w:numPr>
      </w:pPr>
      <w:r>
        <w:t>Klikamy w zadanie i w widoczny załącznik</w:t>
      </w:r>
    </w:p>
    <w:p w:rsidR="00C82EE5" w:rsidRDefault="00AD158D" w:rsidP="00C82EE5">
      <w:pPr>
        <w:ind w:left="360"/>
      </w:pPr>
      <w:r>
        <w:rPr>
          <w:noProof/>
          <w:lang w:eastAsia="pl-PL"/>
        </w:rPr>
        <w:pict>
          <v:oval id="_x0000_s1030" style="position:absolute;left:0;text-align:left;margin-left:127.75pt;margin-top:66.65pt;width:166.8pt;height:33pt;z-index:251661312" filled="f" fillcolor="white [3201]" strokecolor="#c0504d [3205]" strokeweight="2.5pt">
            <v:shadow color="#868686"/>
          </v:oval>
        </w:pict>
      </w:r>
      <w:r w:rsidR="00C82EE5">
        <w:rPr>
          <w:noProof/>
          <w:lang w:eastAsia="pl-PL"/>
        </w:rPr>
        <w:drawing>
          <wp:inline distT="0" distB="0" distL="0" distR="0">
            <wp:extent cx="4118610" cy="134112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943" r="28458" b="45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EE5" w:rsidRDefault="00C82EE5" w:rsidP="00C82EE5">
      <w:pPr>
        <w:pStyle w:val="Akapitzlist"/>
        <w:numPr>
          <w:ilvl w:val="0"/>
          <w:numId w:val="1"/>
        </w:numPr>
      </w:pPr>
      <w:r>
        <w:t>Teraz mamy 2 sposoby:</w:t>
      </w:r>
    </w:p>
    <w:p w:rsidR="00FF4C34" w:rsidRPr="00FF4C34" w:rsidRDefault="00FF4C34" w:rsidP="00FF4C34">
      <w:pPr>
        <w:ind w:left="1080"/>
        <w:rPr>
          <w:b/>
        </w:rPr>
      </w:pPr>
      <w:r w:rsidRPr="00FF4C34">
        <w:rPr>
          <w:b/>
        </w:rPr>
        <w:t>I metoda</w:t>
      </w:r>
    </w:p>
    <w:p w:rsidR="00C82EE5" w:rsidRDefault="00C82EE5" w:rsidP="00C82EE5">
      <w:pPr>
        <w:pStyle w:val="Akapitzlist"/>
        <w:numPr>
          <w:ilvl w:val="1"/>
          <w:numId w:val="1"/>
        </w:numPr>
      </w:pPr>
      <w:r>
        <w:t>Klikamy …</w:t>
      </w:r>
    </w:p>
    <w:p w:rsidR="00C82EE5" w:rsidRDefault="00AD158D" w:rsidP="00C82EE5">
      <w:pPr>
        <w:pStyle w:val="Akapitzlist"/>
        <w:numPr>
          <w:ilvl w:val="1"/>
          <w:numId w:val="1"/>
        </w:numPr>
      </w:pPr>
      <w:r>
        <w:rPr>
          <w:noProof/>
          <w:lang w:eastAsia="pl-PL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2" type="#_x0000_t66" style="position:absolute;left:0;text-align:left;margin-left:344.35pt;margin-top:87.35pt;width:60pt;height:14.4pt;z-index:251663360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>
        <w:rPr>
          <w:noProof/>
          <w:lang w:eastAsia="pl-PL"/>
        </w:rPr>
        <w:pict>
          <v:oval id="_x0000_s1031" style="position:absolute;left:0;text-align:left;margin-left:261.55pt;margin-top:83.75pt;width:109.2pt;height:58.8pt;z-index:251662336" filled="f" fillcolor="white [3201]" strokecolor="#c0504d [3205]" strokeweight="2.5pt">
            <v:shadow color="#868686"/>
          </v:oval>
        </w:pict>
      </w:r>
      <w:r w:rsidR="00C82EE5">
        <w:rPr>
          <w:noProof/>
          <w:lang w:eastAsia="pl-PL"/>
        </w:rPr>
        <w:drawing>
          <wp:inline distT="0" distB="0" distL="0" distR="0">
            <wp:extent cx="3935730" cy="2019300"/>
            <wp:effectExtent l="19050" t="0" r="7620" b="0"/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000" r="31635" b="29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EE5" w:rsidRDefault="00C82EE5" w:rsidP="00C82EE5">
      <w:pPr>
        <w:pStyle w:val="Akapitzlist"/>
        <w:numPr>
          <w:ilvl w:val="1"/>
          <w:numId w:val="1"/>
        </w:numPr>
      </w:pPr>
      <w:r>
        <w:t xml:space="preserve">Wybieramy Otwórz w aplikacji Word </w:t>
      </w:r>
      <w:proofErr w:type="spellStart"/>
      <w:r>
        <w:t>Online</w:t>
      </w:r>
      <w:proofErr w:type="spellEnd"/>
    </w:p>
    <w:p w:rsidR="00C82EE5" w:rsidRDefault="00C82EE5" w:rsidP="00C82EE5">
      <w:pPr>
        <w:pStyle w:val="Akapitzlist"/>
        <w:numPr>
          <w:ilvl w:val="1"/>
          <w:numId w:val="1"/>
        </w:numPr>
      </w:pPr>
      <w:r>
        <w:t>Wykonujemy zadanie czekamy chwilę, aż praca się zapisze</w:t>
      </w:r>
    </w:p>
    <w:p w:rsidR="00C82EE5" w:rsidRDefault="00AD158D" w:rsidP="00C82EE5">
      <w:pPr>
        <w:pStyle w:val="Akapitzlist"/>
        <w:numPr>
          <w:ilvl w:val="1"/>
          <w:numId w:val="1"/>
        </w:numPr>
      </w:pPr>
      <w:r>
        <w:rPr>
          <w:noProof/>
          <w:lang w:eastAsia="pl-PL"/>
        </w:rPr>
        <w:pict>
          <v:oval id="_x0000_s1033" style="position:absolute;left:0;text-align:left;margin-left:294.55pt;margin-top:0;width:76.2pt;height:25.2pt;z-index:251664384" filled="f" fillcolor="white [3201]" strokecolor="#c0504d [3205]" strokeweight="2.5pt">
            <v:shadow color="#868686"/>
          </v:oval>
        </w:pict>
      </w:r>
      <w:r w:rsidR="00C82EE5">
        <w:rPr>
          <w:noProof/>
          <w:lang w:eastAsia="pl-PL"/>
        </w:rPr>
        <w:drawing>
          <wp:inline distT="0" distB="0" distL="0" distR="0">
            <wp:extent cx="4865370" cy="115824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766" r="15486" b="56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EE5" w:rsidRDefault="00C82EE5" w:rsidP="00C82EE5">
      <w:pPr>
        <w:pStyle w:val="Akapitzlist"/>
        <w:numPr>
          <w:ilvl w:val="1"/>
          <w:numId w:val="1"/>
        </w:numPr>
      </w:pPr>
      <w:r>
        <w:t>Zamykamy kartę przeglądarki, na której wyświetla się zadanie</w:t>
      </w:r>
    </w:p>
    <w:p w:rsidR="00C82EE5" w:rsidRDefault="00C82EE5" w:rsidP="00C82EE5">
      <w:pPr>
        <w:pStyle w:val="Akapitzlist"/>
        <w:numPr>
          <w:ilvl w:val="1"/>
          <w:numId w:val="1"/>
        </w:numPr>
      </w:pPr>
      <w:r>
        <w:t xml:space="preserve">Wciskamy </w:t>
      </w:r>
      <w:r w:rsidRPr="00FF4C34">
        <w:rPr>
          <w:b/>
        </w:rPr>
        <w:t>Prześlij</w:t>
      </w:r>
      <w:r w:rsidR="00FF4C34">
        <w:rPr>
          <w:b/>
        </w:rPr>
        <w:t xml:space="preserve"> (prawy górny róg)</w:t>
      </w:r>
    </w:p>
    <w:p w:rsidR="00AD158D" w:rsidRDefault="00AD158D" w:rsidP="00FF4C34">
      <w:pPr>
        <w:ind w:left="1080"/>
      </w:pPr>
    </w:p>
    <w:p w:rsidR="00C82EE5" w:rsidRPr="00FF4C34" w:rsidRDefault="00C82EE5" w:rsidP="00FF4C34">
      <w:pPr>
        <w:ind w:left="360"/>
        <w:rPr>
          <w:b/>
        </w:rPr>
      </w:pPr>
      <w:r w:rsidRPr="00FF4C34">
        <w:rPr>
          <w:b/>
        </w:rPr>
        <w:t>II metoda</w:t>
      </w:r>
    </w:p>
    <w:p w:rsidR="00A656F1" w:rsidRDefault="00A656F1" w:rsidP="00FF4C34">
      <w:pPr>
        <w:pStyle w:val="Akapitzlist"/>
        <w:numPr>
          <w:ilvl w:val="0"/>
          <w:numId w:val="2"/>
        </w:numPr>
      </w:pPr>
      <w:r>
        <w:t>Klikamy zadanie i po jego otwarciu wybieramy Edytuj dokument – edytuj w przeglądarce</w:t>
      </w:r>
    </w:p>
    <w:p w:rsidR="00A656F1" w:rsidRDefault="00AD158D" w:rsidP="00FF4C34">
      <w:pPr>
        <w:pStyle w:val="Akapitzlist"/>
        <w:numPr>
          <w:ilvl w:val="0"/>
          <w:numId w:val="2"/>
        </w:numPr>
      </w:pPr>
      <w:r>
        <w:rPr>
          <w:noProof/>
          <w:lang w:eastAsia="pl-PL"/>
        </w:rPr>
        <w:pict>
          <v:oval id="_x0000_s1029" style="position:absolute;left:0;text-align:left;margin-left:285.55pt;margin-top:16.55pt;width:98.4pt;height:73.95pt;z-index:251660288" filled="f" fillcolor="white [3201]" strokecolor="#c0504d [3205]" strokeweight="2.5pt">
            <v:shadow color="#868686"/>
          </v:oval>
        </w:pict>
      </w:r>
      <w:r w:rsidR="00A656F1">
        <w:rPr>
          <w:noProof/>
          <w:lang w:eastAsia="pl-PL"/>
        </w:rPr>
        <w:drawing>
          <wp:inline distT="0" distB="0" distL="0" distR="0">
            <wp:extent cx="4819650" cy="116586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237" r="16281" b="55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6F1" w:rsidRDefault="00A656F1" w:rsidP="00FF4C34">
      <w:pPr>
        <w:pStyle w:val="Akapitzlist"/>
        <w:numPr>
          <w:ilvl w:val="0"/>
          <w:numId w:val="2"/>
        </w:numPr>
      </w:pPr>
      <w:r>
        <w:lastRenderedPageBreak/>
        <w:t xml:space="preserve">Wykonujemy pracę, </w:t>
      </w:r>
      <w:r w:rsidR="00AD158D">
        <w:t>czekamy aż się zapisze i wciskamy ZAMKNIJ</w:t>
      </w:r>
    </w:p>
    <w:p w:rsidR="00AD158D" w:rsidRDefault="00AD158D" w:rsidP="00FF4C34">
      <w:pPr>
        <w:pStyle w:val="Akapitzlist"/>
        <w:numPr>
          <w:ilvl w:val="0"/>
          <w:numId w:val="2"/>
        </w:numPr>
      </w:pPr>
      <w:r>
        <w:rPr>
          <w:noProof/>
          <w:lang w:eastAsia="pl-PL"/>
        </w:rPr>
        <w:pict>
          <v:shape id="_x0000_s1027" type="#_x0000_t66" style="position:absolute;left:0;text-align:left;margin-left:379.15pt;margin-top:17.95pt;width:55.2pt;height:16.8pt;z-index:251658240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>
        <w:rPr>
          <w:noProof/>
          <w:lang w:eastAsia="pl-PL"/>
        </w:rPr>
        <w:pict>
          <v:oval id="_x0000_s1028" style="position:absolute;left:0;text-align:left;margin-left:332.95pt;margin-top:12.55pt;width:46.2pt;height:26.4pt;z-index:251659264" filled="f" fillcolor="white [3201]" strokecolor="#c0504d [3205]" strokeweight="2.5pt">
            <v:shadow color="#868686"/>
          </v:oval>
        </w:pict>
      </w:r>
      <w:r>
        <w:rPr>
          <w:noProof/>
          <w:lang w:eastAsia="pl-PL"/>
        </w:rPr>
        <w:drawing>
          <wp:inline distT="0" distB="0" distL="0" distR="0">
            <wp:extent cx="4347210" cy="128016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421" t="7766" b="52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58D" w:rsidRDefault="00AD158D" w:rsidP="00FF4C34">
      <w:pPr>
        <w:pStyle w:val="Akapitzlist"/>
        <w:numPr>
          <w:ilvl w:val="0"/>
          <w:numId w:val="2"/>
        </w:numPr>
      </w:pPr>
      <w:r>
        <w:t xml:space="preserve">Klikamy </w:t>
      </w:r>
      <w:r w:rsidR="00FF4C34">
        <w:rPr>
          <w:b/>
        </w:rPr>
        <w:t>PRZEŚ</w:t>
      </w:r>
      <w:r w:rsidRPr="00FF4C34">
        <w:rPr>
          <w:b/>
        </w:rPr>
        <w:t>LIJ</w:t>
      </w:r>
    </w:p>
    <w:sectPr w:rsidR="00AD158D" w:rsidSect="00FF4C34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92F6F"/>
    <w:multiLevelType w:val="hybridMultilevel"/>
    <w:tmpl w:val="587285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586EFE"/>
    <w:multiLevelType w:val="hybridMultilevel"/>
    <w:tmpl w:val="587285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82EE5"/>
    <w:rsid w:val="0074193B"/>
    <w:rsid w:val="00A656F1"/>
    <w:rsid w:val="00AD158D"/>
    <w:rsid w:val="00C82EE5"/>
    <w:rsid w:val="00FF4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19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82EE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82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2E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74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Poźniak</dc:creator>
  <cp:lastModifiedBy>Anna Poźniak</cp:lastModifiedBy>
  <cp:revision>1</cp:revision>
  <dcterms:created xsi:type="dcterms:W3CDTF">2020-04-03T18:01:00Z</dcterms:created>
  <dcterms:modified xsi:type="dcterms:W3CDTF">2020-04-03T19:25:00Z</dcterms:modified>
</cp:coreProperties>
</file>